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E3CF" w14:textId="77777777" w:rsidR="00B53CF2" w:rsidRDefault="00B53CF2" w:rsidP="000065DC">
      <w:pPr>
        <w:tabs>
          <w:tab w:val="left" w:pos="4536"/>
          <w:tab w:val="left" w:pos="4678"/>
        </w:tabs>
        <w:spacing w:before="53"/>
        <w:rPr>
          <w:rFonts w:ascii="Haettenschweiler"/>
          <w:sz w:val="32"/>
        </w:rPr>
      </w:pPr>
      <w:bookmarkStart w:id="0" w:name="THE_LABORATORY_MANAGERS_ASSOCIATION_OF_S"/>
      <w:bookmarkEnd w:id="0"/>
      <w:r>
        <w:rPr>
          <w:noProof/>
          <w:lang w:eastAsia="en-AU"/>
        </w:rPr>
        <w:drawing>
          <wp:anchor distT="0" distB="0" distL="0" distR="0" simplePos="0" relativeHeight="251659264" behindDoc="0" locked="0" layoutInCell="1" allowOverlap="1" wp14:anchorId="72E10D8D" wp14:editId="3ED1DDCC">
            <wp:simplePos x="0" y="0"/>
            <wp:positionH relativeFrom="page">
              <wp:posOffset>618490</wp:posOffset>
            </wp:positionH>
            <wp:positionV relativeFrom="paragraph">
              <wp:posOffset>42545</wp:posOffset>
            </wp:positionV>
            <wp:extent cx="1098330" cy="1138778"/>
            <wp:effectExtent l="0" t="0" r="0" b="0"/>
            <wp:wrapNone/>
            <wp:docPr id="1" name="image1.jpeg" descr="C:\Users\margaret.boyle\AppData\Local\Microsoft\Windows\Temporary Internet Files\Content.Outlook\OY88CGG9\LMS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330" cy="1138778"/>
                    </a:xfrm>
                    <a:prstGeom prst="rect">
                      <a:avLst/>
                    </a:prstGeom>
                  </pic:spPr>
                </pic:pic>
              </a:graphicData>
            </a:graphic>
          </wp:anchor>
        </w:drawing>
      </w:r>
      <w:r>
        <w:rPr>
          <w:rFonts w:ascii="Haettenschweiler"/>
          <w:sz w:val="32"/>
        </w:rPr>
        <w:t>LABLALA                          THE LABORATORY MANAGERS ASSOCIATION OF SOUTH AUSTRALIA INC.</w:t>
      </w:r>
      <w:r>
        <w:rPr>
          <w:rFonts w:ascii="Haettenschweiler"/>
          <w:sz w:val="32"/>
        </w:rPr>
        <w:tab/>
      </w:r>
      <w:r>
        <w:rPr>
          <w:rFonts w:ascii="Haettenschweiler"/>
          <w:sz w:val="32"/>
        </w:rPr>
        <w:tab/>
      </w:r>
      <w:r>
        <w:rPr>
          <w:rFonts w:ascii="Haettenschweiler"/>
          <w:sz w:val="32"/>
        </w:rPr>
        <w:tab/>
      </w:r>
      <w:r>
        <w:rPr>
          <w:rFonts w:ascii="Haettenschweiler"/>
          <w:sz w:val="32"/>
        </w:rPr>
        <w:tab/>
      </w:r>
      <w:r>
        <w:rPr>
          <w:rFonts w:ascii="Haettenschweiler"/>
          <w:sz w:val="32"/>
        </w:rPr>
        <w:tab/>
      </w:r>
      <w:r>
        <w:rPr>
          <w:rFonts w:ascii="Haettenschweiler"/>
          <w:sz w:val="32"/>
        </w:rPr>
        <w:tab/>
      </w:r>
      <w:r w:rsidRPr="00B53CF2">
        <w:rPr>
          <w:rFonts w:ascii="Arial" w:hAnsi="Arial" w:cs="Arial"/>
          <w:sz w:val="16"/>
          <w:szCs w:val="16"/>
        </w:rPr>
        <w:t>ABN: 45891413257</w:t>
      </w:r>
    </w:p>
    <w:p w14:paraId="438E5537" w14:textId="77777777" w:rsidR="00B53CF2" w:rsidRDefault="00B53CF2" w:rsidP="00B53CF2">
      <w:pPr>
        <w:pStyle w:val="BodyText"/>
        <w:spacing w:before="1"/>
        <w:rPr>
          <w:rFonts w:ascii="Arial"/>
          <w:sz w:val="12"/>
        </w:rPr>
      </w:pPr>
      <w:bookmarkStart w:id="1" w:name="ABN:_45891413257"/>
      <w:bookmarkEnd w:id="1"/>
    </w:p>
    <w:tbl>
      <w:tblPr>
        <w:tblW w:w="0" w:type="auto"/>
        <w:tblInd w:w="2727" w:type="dxa"/>
        <w:tblLayout w:type="fixed"/>
        <w:tblCellMar>
          <w:left w:w="0" w:type="dxa"/>
          <w:right w:w="0" w:type="dxa"/>
        </w:tblCellMar>
        <w:tblLook w:val="01E0" w:firstRow="1" w:lastRow="1" w:firstColumn="1" w:lastColumn="1" w:noHBand="0" w:noVBand="0"/>
      </w:tblPr>
      <w:tblGrid>
        <w:gridCol w:w="2560"/>
        <w:gridCol w:w="2083"/>
        <w:gridCol w:w="1960"/>
      </w:tblGrid>
      <w:tr w:rsidR="00B53CF2" w14:paraId="5E3F5759" w14:textId="77777777" w:rsidTr="00595946">
        <w:trPr>
          <w:trHeight w:val="1098"/>
        </w:trPr>
        <w:tc>
          <w:tcPr>
            <w:tcW w:w="2560" w:type="dxa"/>
          </w:tcPr>
          <w:p w14:paraId="4667F0BA" w14:textId="77777777" w:rsidR="00B53CF2" w:rsidRDefault="00B53CF2" w:rsidP="00595946">
            <w:pPr>
              <w:pStyle w:val="TableParagraph"/>
              <w:spacing w:line="134" w:lineRule="exact"/>
              <w:rPr>
                <w:b/>
                <w:sz w:val="12"/>
              </w:rPr>
            </w:pPr>
            <w:r>
              <w:rPr>
                <w:b/>
                <w:sz w:val="12"/>
              </w:rPr>
              <w:t>President:</w:t>
            </w:r>
          </w:p>
          <w:p w14:paraId="1C8AEFEE" w14:textId="77777777" w:rsidR="00B53CF2" w:rsidRPr="005669C6" w:rsidRDefault="00B53CF2" w:rsidP="00595946">
            <w:pPr>
              <w:pStyle w:val="TableParagraph"/>
              <w:spacing w:line="115" w:lineRule="exact"/>
              <w:rPr>
                <w:bCs/>
                <w:sz w:val="12"/>
              </w:rPr>
            </w:pPr>
            <w:r w:rsidRPr="005669C6">
              <w:rPr>
                <w:bCs/>
                <w:sz w:val="12"/>
              </w:rPr>
              <w:t xml:space="preserve">Jacki Victory </w:t>
            </w:r>
          </w:p>
          <w:p w14:paraId="19234791" w14:textId="77777777" w:rsidR="00B53CF2" w:rsidRPr="005669C6" w:rsidRDefault="00B53CF2" w:rsidP="00595946">
            <w:pPr>
              <w:pStyle w:val="TableParagraph"/>
              <w:spacing w:line="115" w:lineRule="exact"/>
              <w:rPr>
                <w:sz w:val="12"/>
                <w:lang w:val="en-AU"/>
              </w:rPr>
            </w:pPr>
            <w:r w:rsidRPr="005669C6">
              <w:rPr>
                <w:sz w:val="12"/>
                <w:lang w:val="en-AU"/>
              </w:rPr>
              <w:t>Gawler &amp; District College B-12</w:t>
            </w:r>
          </w:p>
          <w:p w14:paraId="797D51CD" w14:textId="77777777" w:rsidR="00B53CF2" w:rsidRPr="005669C6" w:rsidRDefault="00B53CF2" w:rsidP="00595946">
            <w:pPr>
              <w:pStyle w:val="TableParagraph"/>
              <w:spacing w:line="115" w:lineRule="exact"/>
              <w:rPr>
                <w:sz w:val="12"/>
                <w:lang w:val="en-AU"/>
              </w:rPr>
            </w:pPr>
            <w:r w:rsidRPr="005669C6">
              <w:rPr>
                <w:sz w:val="12"/>
                <w:lang w:val="en-AU"/>
              </w:rPr>
              <w:t>Barnet Rd</w:t>
            </w:r>
          </w:p>
          <w:p w14:paraId="57B8144A" w14:textId="77777777" w:rsidR="00B53CF2" w:rsidRPr="005669C6" w:rsidRDefault="00B53CF2" w:rsidP="00595946">
            <w:pPr>
              <w:pStyle w:val="TableParagraph"/>
              <w:spacing w:line="115" w:lineRule="exact"/>
              <w:rPr>
                <w:sz w:val="12"/>
                <w:lang w:val="en-AU"/>
              </w:rPr>
            </w:pPr>
            <w:r>
              <w:rPr>
                <w:sz w:val="12"/>
                <w:lang w:val="en-AU"/>
              </w:rPr>
              <w:t>EVANS</w:t>
            </w:r>
            <w:r w:rsidRPr="005669C6">
              <w:rPr>
                <w:sz w:val="12"/>
                <w:lang w:val="en-AU"/>
              </w:rPr>
              <w:t>TON  SA  5116</w:t>
            </w:r>
          </w:p>
          <w:p w14:paraId="4BEF4D99" w14:textId="77777777" w:rsidR="00B53CF2" w:rsidRPr="005669C6" w:rsidRDefault="00B53CF2" w:rsidP="00595946">
            <w:pPr>
              <w:pStyle w:val="TableParagraph"/>
              <w:spacing w:line="115" w:lineRule="exact"/>
              <w:rPr>
                <w:sz w:val="12"/>
                <w:lang w:val="en-AU"/>
              </w:rPr>
            </w:pPr>
            <w:r w:rsidRPr="005669C6">
              <w:rPr>
                <w:sz w:val="12"/>
                <w:lang w:val="en-AU"/>
              </w:rPr>
              <w:t>Phone: (08) 8521 2400</w:t>
            </w:r>
          </w:p>
          <w:p w14:paraId="3680C3F2" w14:textId="77777777" w:rsidR="00B53CF2" w:rsidRPr="005669C6" w:rsidRDefault="00B53CF2" w:rsidP="00595946">
            <w:pPr>
              <w:pStyle w:val="TableParagraph"/>
              <w:spacing w:line="115" w:lineRule="exact"/>
              <w:rPr>
                <w:sz w:val="12"/>
                <w:lang w:val="en-AU"/>
              </w:rPr>
            </w:pPr>
            <w:r w:rsidRPr="005669C6">
              <w:rPr>
                <w:sz w:val="12"/>
                <w:lang w:val="en-AU"/>
              </w:rPr>
              <w:t>Fax: (08) 8523 0439</w:t>
            </w:r>
          </w:p>
          <w:p w14:paraId="04E9DAD5" w14:textId="77777777" w:rsidR="00B53CF2" w:rsidRPr="005669C6" w:rsidRDefault="00B53CF2" w:rsidP="00595946">
            <w:pPr>
              <w:pStyle w:val="TableParagraph"/>
              <w:spacing w:line="115" w:lineRule="exact"/>
              <w:rPr>
                <w:sz w:val="12"/>
                <w:lang w:val="en-AU"/>
              </w:rPr>
            </w:pPr>
            <w:r w:rsidRPr="005669C6">
              <w:rPr>
                <w:sz w:val="12"/>
                <w:lang w:val="en-AU"/>
              </w:rPr>
              <w:t xml:space="preserve">Email: </w:t>
            </w:r>
            <w:hyperlink r:id="rId7" w:history="1">
              <w:r w:rsidRPr="005669C6">
                <w:rPr>
                  <w:rStyle w:val="Hyperlink"/>
                  <w:sz w:val="12"/>
                  <w:lang w:val="en-AU"/>
                </w:rPr>
                <w:t>jacki.victory678@schools.sa.edu.au</w:t>
              </w:r>
            </w:hyperlink>
          </w:p>
        </w:tc>
        <w:tc>
          <w:tcPr>
            <w:tcW w:w="2083" w:type="dxa"/>
          </w:tcPr>
          <w:p w14:paraId="1A7CCE89" w14:textId="77777777" w:rsidR="00B53CF2" w:rsidRDefault="00B53CF2" w:rsidP="00595946">
            <w:pPr>
              <w:pStyle w:val="TableParagraph"/>
              <w:spacing w:line="134" w:lineRule="exact"/>
              <w:ind w:left="118"/>
              <w:rPr>
                <w:b/>
                <w:sz w:val="12"/>
              </w:rPr>
            </w:pPr>
            <w:r>
              <w:rPr>
                <w:b/>
                <w:sz w:val="12"/>
              </w:rPr>
              <w:t>Secretary:</w:t>
            </w:r>
          </w:p>
          <w:p w14:paraId="410C173D" w14:textId="77777777" w:rsidR="00B53CF2" w:rsidRDefault="00B53CF2" w:rsidP="00595946">
            <w:pPr>
              <w:pStyle w:val="TableParagraph"/>
              <w:spacing w:before="1" w:line="240" w:lineRule="auto"/>
              <w:ind w:left="134"/>
              <w:rPr>
                <w:sz w:val="12"/>
              </w:rPr>
            </w:pPr>
            <w:r>
              <w:rPr>
                <w:sz w:val="12"/>
              </w:rPr>
              <w:t>Margaret Boyle</w:t>
            </w:r>
          </w:p>
          <w:p w14:paraId="07E46537" w14:textId="77777777" w:rsidR="00B53CF2" w:rsidRDefault="00B53CF2" w:rsidP="00595946">
            <w:pPr>
              <w:pStyle w:val="TableParagraph"/>
              <w:spacing w:before="5" w:line="136" w:lineRule="exact"/>
              <w:ind w:left="115" w:right="556" w:firstLine="19"/>
              <w:rPr>
                <w:sz w:val="12"/>
              </w:rPr>
            </w:pPr>
            <w:r>
              <w:rPr>
                <w:sz w:val="12"/>
              </w:rPr>
              <w:t>Eynesbury Senior College 15-19 Franklin Street</w:t>
            </w:r>
          </w:p>
          <w:p w14:paraId="600BB197" w14:textId="77777777" w:rsidR="00B53CF2" w:rsidRDefault="00B53CF2" w:rsidP="00595946">
            <w:pPr>
              <w:pStyle w:val="TableParagraph"/>
              <w:ind w:left="118"/>
              <w:rPr>
                <w:sz w:val="12"/>
              </w:rPr>
            </w:pPr>
            <w:r>
              <w:rPr>
                <w:sz w:val="12"/>
              </w:rPr>
              <w:t>ADELAIDE 5000</w:t>
            </w:r>
          </w:p>
          <w:p w14:paraId="3BA8DA0D" w14:textId="77777777" w:rsidR="00B53CF2" w:rsidRDefault="00B53CF2" w:rsidP="00595946">
            <w:pPr>
              <w:pStyle w:val="TableParagraph"/>
              <w:ind w:left="118"/>
              <w:rPr>
                <w:sz w:val="12"/>
              </w:rPr>
            </w:pPr>
            <w:r>
              <w:rPr>
                <w:sz w:val="12"/>
              </w:rPr>
              <w:t>Phone: 8216 9115</w:t>
            </w:r>
          </w:p>
          <w:p w14:paraId="57C209A6" w14:textId="77777777" w:rsidR="00B53CF2" w:rsidRDefault="00B53CF2" w:rsidP="00595946">
            <w:pPr>
              <w:pStyle w:val="TableParagraph"/>
              <w:ind w:left="115"/>
              <w:rPr>
                <w:sz w:val="12"/>
              </w:rPr>
            </w:pPr>
            <w:r>
              <w:rPr>
                <w:sz w:val="12"/>
              </w:rPr>
              <w:t>Fax: 8410 5253</w:t>
            </w:r>
          </w:p>
          <w:p w14:paraId="49F918D8" w14:textId="77777777" w:rsidR="00B53CF2" w:rsidRDefault="00853120" w:rsidP="00595946">
            <w:pPr>
              <w:pStyle w:val="TableParagraph"/>
              <w:spacing w:line="115" w:lineRule="exact"/>
              <w:ind w:left="137"/>
              <w:rPr>
                <w:sz w:val="12"/>
              </w:rPr>
            </w:pPr>
            <w:hyperlink r:id="rId8">
              <w:r w:rsidR="00B53CF2">
                <w:rPr>
                  <w:color w:val="0070C0"/>
                  <w:sz w:val="12"/>
                  <w:u w:val="single" w:color="0070C0"/>
                </w:rPr>
                <w:t>mboyle@eynesbury.sa.edu.au</w:t>
              </w:r>
            </w:hyperlink>
          </w:p>
        </w:tc>
        <w:tc>
          <w:tcPr>
            <w:tcW w:w="1960" w:type="dxa"/>
          </w:tcPr>
          <w:p w14:paraId="743AF3C0" w14:textId="77777777" w:rsidR="00B53CF2" w:rsidRDefault="00B53CF2" w:rsidP="00595946">
            <w:pPr>
              <w:pStyle w:val="TableParagraph"/>
              <w:spacing w:line="134" w:lineRule="exact"/>
              <w:ind w:left="324"/>
              <w:rPr>
                <w:b/>
                <w:sz w:val="12"/>
              </w:rPr>
            </w:pPr>
            <w:r>
              <w:rPr>
                <w:b/>
                <w:sz w:val="12"/>
              </w:rPr>
              <w:t>Treasurer:</w:t>
            </w:r>
          </w:p>
          <w:p w14:paraId="14A6126D" w14:textId="77777777" w:rsidR="00B53CF2" w:rsidRDefault="00B53CF2" w:rsidP="00595946">
            <w:pPr>
              <w:pStyle w:val="TableParagraph"/>
              <w:spacing w:before="1" w:line="240" w:lineRule="auto"/>
              <w:ind w:left="346"/>
              <w:rPr>
                <w:sz w:val="12"/>
              </w:rPr>
            </w:pPr>
            <w:r>
              <w:rPr>
                <w:sz w:val="12"/>
              </w:rPr>
              <w:t>Rianne Wright</w:t>
            </w:r>
          </w:p>
          <w:p w14:paraId="421D94DF" w14:textId="77777777" w:rsidR="00B53CF2" w:rsidRDefault="00B53CF2" w:rsidP="00595946">
            <w:pPr>
              <w:pStyle w:val="TableParagraph"/>
              <w:spacing w:before="5" w:line="136" w:lineRule="exact"/>
              <w:ind w:left="355" w:right="627" w:hanging="10"/>
              <w:rPr>
                <w:sz w:val="12"/>
              </w:rPr>
            </w:pPr>
            <w:r>
              <w:rPr>
                <w:sz w:val="12"/>
              </w:rPr>
              <w:t>Immanuel College 32 Morphett Rd</w:t>
            </w:r>
          </w:p>
          <w:p w14:paraId="03E50E79" w14:textId="77777777" w:rsidR="00B53CF2" w:rsidRDefault="00B53CF2" w:rsidP="00595946">
            <w:pPr>
              <w:pStyle w:val="TableParagraph"/>
              <w:ind w:left="346"/>
              <w:rPr>
                <w:sz w:val="12"/>
              </w:rPr>
            </w:pPr>
            <w:r>
              <w:rPr>
                <w:sz w:val="12"/>
              </w:rPr>
              <w:t>NOVAR GARDENS 5040</w:t>
            </w:r>
          </w:p>
          <w:p w14:paraId="0568FB2C" w14:textId="77777777" w:rsidR="00B53CF2" w:rsidRDefault="00B53CF2" w:rsidP="00595946">
            <w:pPr>
              <w:pStyle w:val="TableParagraph"/>
              <w:ind w:left="346"/>
              <w:rPr>
                <w:sz w:val="12"/>
              </w:rPr>
            </w:pPr>
            <w:r>
              <w:rPr>
                <w:sz w:val="12"/>
              </w:rPr>
              <w:t>Phone: 8294 3588</w:t>
            </w:r>
          </w:p>
          <w:p w14:paraId="277877D7" w14:textId="77777777" w:rsidR="00B53CF2" w:rsidRPr="00294582" w:rsidRDefault="00B53CF2" w:rsidP="00595946">
            <w:pPr>
              <w:pStyle w:val="TableParagraph"/>
              <w:ind w:left="346"/>
              <w:rPr>
                <w:sz w:val="12"/>
                <w:u w:val="single"/>
              </w:rPr>
            </w:pPr>
            <w:r>
              <w:rPr>
                <w:sz w:val="12"/>
              </w:rPr>
              <w:t>Fax: 8294 2658</w:t>
            </w:r>
          </w:p>
          <w:p w14:paraId="539A3711" w14:textId="77777777" w:rsidR="00B53CF2" w:rsidRDefault="00853120" w:rsidP="00595946">
            <w:pPr>
              <w:pStyle w:val="TableParagraph"/>
              <w:spacing w:line="115" w:lineRule="exact"/>
              <w:ind w:left="346"/>
              <w:rPr>
                <w:sz w:val="12"/>
              </w:rPr>
            </w:pPr>
            <w:hyperlink r:id="rId9">
              <w:r w:rsidR="00B53CF2" w:rsidRPr="00294582">
                <w:rPr>
                  <w:color w:val="0070C0"/>
                  <w:sz w:val="12"/>
                  <w:u w:val="single"/>
                </w:rPr>
                <w:t>rwright@immanuel.sa.edu.au</w:t>
              </w:r>
            </w:hyperlink>
          </w:p>
        </w:tc>
      </w:tr>
    </w:tbl>
    <w:p w14:paraId="3F06D8CF" w14:textId="77777777" w:rsidR="00A07A9C" w:rsidRDefault="00B53CF2">
      <w:r>
        <w:tab/>
      </w:r>
      <w:r>
        <w:tab/>
      </w:r>
      <w:r>
        <w:tab/>
      </w:r>
      <w:r>
        <w:tab/>
      </w:r>
    </w:p>
    <w:p w14:paraId="04B8511F" w14:textId="77777777" w:rsidR="00B53CF2" w:rsidRPr="00203CC7" w:rsidRDefault="001D2042" w:rsidP="00203CC7">
      <w:pPr>
        <w:jc w:val="center"/>
        <w:rPr>
          <w:b/>
          <w:sz w:val="40"/>
          <w:szCs w:val="40"/>
        </w:rPr>
      </w:pPr>
      <w:r>
        <w:rPr>
          <w:b/>
          <w:sz w:val="40"/>
          <w:szCs w:val="40"/>
        </w:rPr>
        <w:t>ANNUAL GENERAL MEETING 2021</w:t>
      </w:r>
    </w:p>
    <w:p w14:paraId="2E0CD686" w14:textId="77777777" w:rsidR="00B53CF2" w:rsidRDefault="001D2042" w:rsidP="00203CC7">
      <w:pPr>
        <w:jc w:val="center"/>
      </w:pPr>
      <w:r>
        <w:t>Wednesday October 6</w:t>
      </w:r>
      <w:r w:rsidRPr="001D2042">
        <w:rPr>
          <w:vertAlign w:val="superscript"/>
        </w:rPr>
        <w:t>th</w:t>
      </w:r>
      <w:r>
        <w:t>, 2021 at 10:05</w:t>
      </w:r>
      <w:r w:rsidR="00B53CF2">
        <w:t xml:space="preserve"> am</w:t>
      </w:r>
    </w:p>
    <w:p w14:paraId="3D8E985D" w14:textId="1DE2C316" w:rsidR="001D2042" w:rsidRDefault="001D2042" w:rsidP="00203CC7">
      <w:pPr>
        <w:jc w:val="center"/>
      </w:pPr>
      <w:r>
        <w:t xml:space="preserve">Meeting held </w:t>
      </w:r>
      <w:r w:rsidR="00CA3DAE">
        <w:t>exclusively via</w:t>
      </w:r>
      <w:r>
        <w:t xml:space="preserve"> Zoom</w:t>
      </w:r>
    </w:p>
    <w:p w14:paraId="2277FEC7" w14:textId="77777777" w:rsidR="002509D0" w:rsidRPr="00CC5AF9" w:rsidRDefault="001D2042">
      <w:pPr>
        <w:rPr>
          <w:b/>
        </w:rPr>
      </w:pPr>
      <w:r>
        <w:rPr>
          <w:b/>
        </w:rPr>
        <w:t>Meeting opened at 10:0</w:t>
      </w:r>
      <w:r w:rsidR="00203CC7" w:rsidRPr="00CC5AF9">
        <w:rPr>
          <w:b/>
        </w:rPr>
        <w:t>5</w:t>
      </w:r>
    </w:p>
    <w:p w14:paraId="7075EDB5" w14:textId="77777777" w:rsidR="002509D0" w:rsidRDefault="002509D0" w:rsidP="00C5685A">
      <w:pPr>
        <w:pStyle w:val="ListParagraph"/>
        <w:numPr>
          <w:ilvl w:val="0"/>
          <w:numId w:val="1"/>
        </w:numPr>
        <w:ind w:left="426"/>
        <w:rPr>
          <w:b/>
        </w:rPr>
      </w:pPr>
      <w:r w:rsidRPr="00CC5AF9">
        <w:rPr>
          <w:b/>
        </w:rPr>
        <w:t>Present</w:t>
      </w:r>
    </w:p>
    <w:p w14:paraId="772D3BA7" w14:textId="77777777" w:rsidR="001D2042" w:rsidRDefault="001D2042" w:rsidP="001D2042">
      <w:pPr>
        <w:pStyle w:val="ListParagraph"/>
        <w:ind w:left="426"/>
        <w:rPr>
          <w:b/>
        </w:rPr>
      </w:pPr>
    </w:p>
    <w:p w14:paraId="1D565C19" w14:textId="36E7F1B4" w:rsidR="001D2042" w:rsidRDefault="001D2042" w:rsidP="001D2042">
      <w:pPr>
        <w:pStyle w:val="ListParagraph"/>
        <w:ind w:left="426"/>
      </w:pPr>
      <w:r w:rsidRPr="001D2042">
        <w:t>Jacki Victory</w:t>
      </w:r>
      <w:r w:rsidR="00CA3DAE">
        <w:t xml:space="preserve"> (President &amp; chair)</w:t>
      </w:r>
      <w:r>
        <w:t>, Sheryl Hoffmann</w:t>
      </w:r>
      <w:r w:rsidR="00CA3DAE">
        <w:t xml:space="preserve"> (Vice President),</w:t>
      </w:r>
      <w:r>
        <w:t xml:space="preserve"> Rianne Wright</w:t>
      </w:r>
      <w:r w:rsidR="00CA3DAE">
        <w:t xml:space="preserve"> (Treasurer)</w:t>
      </w:r>
      <w:r>
        <w:t xml:space="preserve">, Margaret Boyle, Sarah Boyle, Jane Hosking, Krishna Panchal, Carly Richards, Ana Marques Britto, Desi Karlovassitis, Di Bohmer, Margaret Gordon, Carmelita Tiller, Jalpa Shaw, Tayla Dunn, Mary-Anne Eddy, Mary Smith, Richa </w:t>
      </w:r>
      <w:r w:rsidR="00D46F95" w:rsidRPr="00D46F95">
        <w:t>Bhardwaj</w:t>
      </w:r>
      <w:r>
        <w:t>, Debbie Zimmerman, Rachel Campbell and Cathy Kanazawa.</w:t>
      </w:r>
    </w:p>
    <w:p w14:paraId="1517EA40" w14:textId="77777777" w:rsidR="001D2042" w:rsidRPr="001D2042" w:rsidRDefault="001D2042" w:rsidP="001D2042">
      <w:pPr>
        <w:pStyle w:val="ListParagraph"/>
        <w:ind w:left="426"/>
      </w:pPr>
    </w:p>
    <w:p w14:paraId="51825172" w14:textId="77777777" w:rsidR="007E0408" w:rsidRPr="00CC5AF9" w:rsidRDefault="007E0408" w:rsidP="007E0408">
      <w:pPr>
        <w:pStyle w:val="ListParagraph"/>
        <w:numPr>
          <w:ilvl w:val="0"/>
          <w:numId w:val="1"/>
        </w:numPr>
        <w:rPr>
          <w:b/>
        </w:rPr>
      </w:pPr>
      <w:r w:rsidRPr="00CC5AF9">
        <w:rPr>
          <w:b/>
        </w:rPr>
        <w:t>Apologies and Proxies</w:t>
      </w:r>
    </w:p>
    <w:p w14:paraId="0F7B6519" w14:textId="77777777" w:rsidR="007E0408" w:rsidRDefault="007E0408" w:rsidP="007E0408">
      <w:pPr>
        <w:pStyle w:val="ListParagraph"/>
      </w:pPr>
      <w:r>
        <w:t>Apologies we</w:t>
      </w:r>
      <w:r w:rsidR="001D2042">
        <w:t>re accepted from Megan Rowe, Jodie Whittlesea, Lizzie Anderson, Shalee Birajdar, Cheryl Housego, Mary Bryker, Leah Muirhead, Helen Cremasco, Kate Roe, Skye Woodcock, Zena Hickling, Wilmari Meyer</w:t>
      </w:r>
      <w:r w:rsidR="00322B74">
        <w:t>, Kerry Higginson</w:t>
      </w:r>
      <w:r w:rsidR="001D2042">
        <w:t xml:space="preserve"> and Rosalie Noll.</w:t>
      </w:r>
      <w:r w:rsidR="00322B74">
        <w:t xml:space="preserve"> P</w:t>
      </w:r>
      <w:r w:rsidR="001D2042">
        <w:t>roxies</w:t>
      </w:r>
      <w:r>
        <w:t xml:space="preserve"> </w:t>
      </w:r>
      <w:r w:rsidR="00322B74">
        <w:t>were</w:t>
      </w:r>
      <w:r w:rsidR="001D2042">
        <w:t xml:space="preserve"> received from Pranay Sharma and Inta Chambers</w:t>
      </w:r>
      <w:r>
        <w:t>.</w:t>
      </w:r>
    </w:p>
    <w:p w14:paraId="0BE22C07" w14:textId="77777777" w:rsidR="003166BB" w:rsidRDefault="003166BB" w:rsidP="003166BB">
      <w:pPr>
        <w:pStyle w:val="ListParagraph"/>
      </w:pPr>
    </w:p>
    <w:p w14:paraId="7EBFC801" w14:textId="77777777" w:rsidR="007E0408" w:rsidRDefault="007E0408" w:rsidP="007E0408">
      <w:pPr>
        <w:pStyle w:val="ListParagraph"/>
        <w:numPr>
          <w:ilvl w:val="0"/>
          <w:numId w:val="1"/>
        </w:numPr>
        <w:rPr>
          <w:b/>
        </w:rPr>
      </w:pPr>
      <w:r w:rsidRPr="00CC5AF9">
        <w:rPr>
          <w:b/>
        </w:rPr>
        <w:t>Minutes of the Annual General Meeting 2019</w:t>
      </w:r>
    </w:p>
    <w:p w14:paraId="1E68C8CC" w14:textId="77777777" w:rsidR="00FC6CE7" w:rsidRPr="00FC6CE7" w:rsidRDefault="00FC6CE7" w:rsidP="00FC6CE7">
      <w:pPr>
        <w:ind w:left="720"/>
      </w:pPr>
      <w:r w:rsidRPr="00FC6CE7">
        <w:rPr>
          <w:u w:val="single"/>
        </w:rPr>
        <w:t>Motion</w:t>
      </w:r>
      <w:r w:rsidRPr="00FC6CE7">
        <w:t>: That the mi</w:t>
      </w:r>
      <w:r w:rsidR="00322B74">
        <w:t>nutes of the AGM on September 29</w:t>
      </w:r>
      <w:r w:rsidRPr="00FC6CE7">
        <w:rPr>
          <w:vertAlign w:val="superscript"/>
        </w:rPr>
        <w:t>th</w:t>
      </w:r>
      <w:r w:rsidR="00322B74">
        <w:t>, 2020</w:t>
      </w:r>
      <w:r w:rsidRPr="00FC6CE7">
        <w:t xml:space="preserve"> be confirmed as a correct record.</w:t>
      </w:r>
    </w:p>
    <w:p w14:paraId="34EC0C75" w14:textId="77777777" w:rsidR="007E0408" w:rsidRDefault="00FC6CE7" w:rsidP="000065DC">
      <w:pPr>
        <w:pStyle w:val="ListParagraph"/>
        <w:tabs>
          <w:tab w:val="left" w:pos="4536"/>
          <w:tab w:val="left" w:pos="4678"/>
        </w:tabs>
        <w:rPr>
          <w:b/>
          <w:sz w:val="28"/>
          <w:szCs w:val="28"/>
        </w:rPr>
      </w:pPr>
      <w:r>
        <w:t>M</w:t>
      </w:r>
      <w:r w:rsidR="003166BB">
        <w:t>oved</w:t>
      </w:r>
      <w:r>
        <w:t xml:space="preserve">: </w:t>
      </w:r>
      <w:r w:rsidR="00322B74">
        <w:t>Ana Marques Britto</w:t>
      </w:r>
      <w:r w:rsidR="003166BB">
        <w:t xml:space="preserve"> </w:t>
      </w:r>
      <w:r w:rsidR="000065DC">
        <w:t xml:space="preserve">  </w:t>
      </w:r>
      <w:r w:rsidR="000065DC">
        <w:tab/>
        <w:t xml:space="preserve">  </w:t>
      </w:r>
      <w:r>
        <w:t>S</w:t>
      </w:r>
      <w:r w:rsidR="00322B74">
        <w:t>econded by Jane Hosking</w:t>
      </w:r>
      <w:r>
        <w:t xml:space="preserve">           </w:t>
      </w:r>
      <w:r w:rsidR="003166BB">
        <w:t xml:space="preserve">  </w:t>
      </w:r>
      <w:r w:rsidR="003166BB" w:rsidRPr="00CC5AF9">
        <w:rPr>
          <w:b/>
          <w:sz w:val="28"/>
          <w:szCs w:val="28"/>
        </w:rPr>
        <w:t>CARRIED</w:t>
      </w:r>
    </w:p>
    <w:p w14:paraId="5EA6AFE1" w14:textId="77777777" w:rsidR="00CC5AF9" w:rsidRPr="00CC5AF9" w:rsidRDefault="00CC5AF9" w:rsidP="003166BB">
      <w:pPr>
        <w:pStyle w:val="ListParagraph"/>
        <w:rPr>
          <w:sz w:val="28"/>
          <w:szCs w:val="28"/>
        </w:rPr>
      </w:pPr>
    </w:p>
    <w:p w14:paraId="3BB6409A" w14:textId="77777777" w:rsidR="00CC5AF9" w:rsidRDefault="003166BB" w:rsidP="00322B74">
      <w:pPr>
        <w:pStyle w:val="ListParagraph"/>
      </w:pPr>
      <w:r>
        <w:t>There was no business arising.</w:t>
      </w:r>
    </w:p>
    <w:p w14:paraId="59D92311" w14:textId="77777777" w:rsidR="00322B74" w:rsidRDefault="00322B74" w:rsidP="00322B74">
      <w:pPr>
        <w:pStyle w:val="ListParagraph"/>
      </w:pPr>
    </w:p>
    <w:p w14:paraId="7A233C2F" w14:textId="77777777" w:rsidR="00500677" w:rsidRDefault="00500677" w:rsidP="00500677">
      <w:pPr>
        <w:pStyle w:val="ListParagraph"/>
        <w:numPr>
          <w:ilvl w:val="0"/>
          <w:numId w:val="1"/>
        </w:numPr>
        <w:rPr>
          <w:b/>
        </w:rPr>
      </w:pPr>
      <w:r w:rsidRPr="00CC5AF9">
        <w:rPr>
          <w:b/>
        </w:rPr>
        <w:t>President’s Report</w:t>
      </w:r>
    </w:p>
    <w:p w14:paraId="34C8BE54" w14:textId="77777777" w:rsidR="00322B74" w:rsidRDefault="00322B74" w:rsidP="00322B74">
      <w:pPr>
        <w:ind w:left="720"/>
      </w:pPr>
      <w:r w:rsidRPr="00322B74">
        <w:t>Jacki</w:t>
      </w:r>
      <w:r>
        <w:t xml:space="preserve"> read out her President’</w:t>
      </w:r>
      <w:r w:rsidR="000D19E0">
        <w:t>s report, which would</w:t>
      </w:r>
      <w:r>
        <w:t xml:space="preserve"> be emailed to all members after the meeting.</w:t>
      </w:r>
      <w:r w:rsidR="000D19E0">
        <w:t xml:space="preserve"> </w:t>
      </w:r>
      <w:r>
        <w:t xml:space="preserve">She noted that Covid had affected all our lives, but was thankful we were at least able to hold a WHS workshop day in October 2020 and in April 2021. Margaret Boyle (Secretary) and Ana Marques Britto (Committee member) were </w:t>
      </w:r>
      <w:r w:rsidR="000D19E0">
        <w:t>farewelled, while recognising</w:t>
      </w:r>
      <w:r>
        <w:t xml:space="preserve"> and </w:t>
      </w:r>
      <w:r w:rsidR="000D19E0">
        <w:t>thanking them</w:t>
      </w:r>
      <w:r>
        <w:t xml:space="preserve"> for the years of service they have given to LMASA</w:t>
      </w:r>
      <w:r w:rsidR="00D2722C">
        <w:t>. A t</w:t>
      </w:r>
      <w:r w:rsidR="000D19E0">
        <w:t>ribute was given for Peter Jamieson, who died on June 16</w:t>
      </w:r>
      <w:r w:rsidR="000D19E0" w:rsidRPr="000D19E0">
        <w:rPr>
          <w:vertAlign w:val="superscript"/>
        </w:rPr>
        <w:t>th</w:t>
      </w:r>
      <w:r w:rsidR="000D19E0">
        <w:t xml:space="preserve">. He was active in the school and wider community, and would be sorely missed. New members were also welcomed, and were encouraged to ask for help when they need it. Lastly, Jacki welcomed new members that </w:t>
      </w:r>
      <w:r w:rsidR="000D19E0">
        <w:lastRenderedPageBreak/>
        <w:t>would be joining the Committee to help create new opportunities for training and development for members of LMASA</w:t>
      </w:r>
      <w:r w:rsidR="008F6E3C">
        <w:t xml:space="preserve"> in the coming year.</w:t>
      </w:r>
    </w:p>
    <w:p w14:paraId="03B28664" w14:textId="77777777" w:rsidR="00C16FBE" w:rsidRDefault="00C16FBE" w:rsidP="00C16FBE">
      <w:pPr>
        <w:pStyle w:val="ListParagraph"/>
        <w:ind w:left="426"/>
        <w:rPr>
          <w:b/>
          <w:bCs/>
        </w:rPr>
      </w:pPr>
    </w:p>
    <w:p w14:paraId="72DA4BD1" w14:textId="33E52297" w:rsidR="00C16FBE" w:rsidRDefault="00C16FBE" w:rsidP="00C16FBE">
      <w:pPr>
        <w:pStyle w:val="ListParagraph"/>
        <w:ind w:left="426"/>
        <w:rPr>
          <w:b/>
          <w:bCs/>
        </w:rPr>
      </w:pPr>
      <w:r w:rsidRPr="00CA3DAE">
        <w:rPr>
          <w:b/>
          <w:bCs/>
        </w:rPr>
        <w:t xml:space="preserve">Technical issues </w:t>
      </w:r>
      <w:r>
        <w:rPr>
          <w:b/>
          <w:bCs/>
        </w:rPr>
        <w:t xml:space="preserve">causing </w:t>
      </w:r>
      <w:r w:rsidRPr="00CA3DAE">
        <w:rPr>
          <w:b/>
          <w:bCs/>
        </w:rPr>
        <w:t>loss of sound</w:t>
      </w:r>
      <w:r>
        <w:rPr>
          <w:b/>
          <w:bCs/>
        </w:rPr>
        <w:t xml:space="preserve"> with the chair’s Zoom account, requir</w:t>
      </w:r>
      <w:r w:rsidR="00853120">
        <w:rPr>
          <w:b/>
          <w:bCs/>
        </w:rPr>
        <w:t>ed</w:t>
      </w:r>
      <w:bookmarkStart w:id="2" w:name="_GoBack"/>
      <w:bookmarkEnd w:id="2"/>
      <w:r>
        <w:rPr>
          <w:b/>
          <w:bCs/>
        </w:rPr>
        <w:t xml:space="preserve"> the Vice-President to chair the remainder of the meeting.</w:t>
      </w:r>
    </w:p>
    <w:p w14:paraId="3B9B988C" w14:textId="77777777" w:rsidR="00C16FBE" w:rsidRPr="00CA3DAE" w:rsidRDefault="00C16FBE" w:rsidP="00C16FBE">
      <w:pPr>
        <w:pStyle w:val="ListParagraph"/>
        <w:ind w:left="426"/>
        <w:rPr>
          <w:b/>
          <w:bCs/>
        </w:rPr>
      </w:pPr>
    </w:p>
    <w:p w14:paraId="1DDC00C6" w14:textId="77777777" w:rsidR="00967287" w:rsidRDefault="00967287" w:rsidP="00CC5AF9">
      <w:pPr>
        <w:ind w:left="720"/>
      </w:pPr>
      <w:r w:rsidRPr="000A482B">
        <w:rPr>
          <w:u w:val="single"/>
        </w:rPr>
        <w:t>Motion</w:t>
      </w:r>
      <w:r>
        <w:t>: That the President’s Report be accepted.</w:t>
      </w:r>
    </w:p>
    <w:p w14:paraId="1C166840" w14:textId="77777777" w:rsidR="00967287" w:rsidRDefault="000D19E0" w:rsidP="00CC5AF9">
      <w:pPr>
        <w:ind w:left="720"/>
      </w:pPr>
      <w:r>
        <w:t>Moved:</w:t>
      </w:r>
      <w:r>
        <w:tab/>
        <w:t>Margaret Boyle</w:t>
      </w:r>
      <w:r w:rsidR="000065DC">
        <w:tab/>
      </w:r>
      <w:r w:rsidR="000065DC">
        <w:tab/>
      </w:r>
      <w:r w:rsidR="000065DC">
        <w:tab/>
      </w:r>
      <w:r w:rsidR="000065DC">
        <w:tab/>
      </w:r>
      <w:r>
        <w:t>Seconded: Ana Marques Britto</w:t>
      </w:r>
      <w:r w:rsidR="00967287">
        <w:t xml:space="preserve">  </w:t>
      </w:r>
      <w:r>
        <w:t xml:space="preserve"> </w:t>
      </w:r>
      <w:r w:rsidRPr="000D19E0">
        <w:rPr>
          <w:b/>
          <w:sz w:val="28"/>
          <w:szCs w:val="28"/>
        </w:rPr>
        <w:t>CARRIED</w:t>
      </w:r>
      <w:r w:rsidR="00967287">
        <w:t xml:space="preserve">           </w:t>
      </w:r>
    </w:p>
    <w:p w14:paraId="72E20CA0" w14:textId="77777777" w:rsidR="009D4252" w:rsidRPr="009D4252" w:rsidRDefault="009D4252" w:rsidP="009D4252">
      <w:pPr>
        <w:pStyle w:val="ListParagraph"/>
        <w:numPr>
          <w:ilvl w:val="0"/>
          <w:numId w:val="1"/>
        </w:numPr>
        <w:rPr>
          <w:b/>
        </w:rPr>
      </w:pPr>
      <w:r w:rsidRPr="009D4252">
        <w:rPr>
          <w:b/>
        </w:rPr>
        <w:t>Treasurer’s &amp; Auditor’s Reports</w:t>
      </w:r>
    </w:p>
    <w:p w14:paraId="650B508E" w14:textId="77777777" w:rsidR="00EE6229" w:rsidRDefault="009D4252" w:rsidP="009D4252">
      <w:pPr>
        <w:pStyle w:val="ListParagraph"/>
      </w:pPr>
      <w:r>
        <w:t xml:space="preserve">The Treasurer’s and Auditor’s reports were tabled. The main source of income came from </w:t>
      </w:r>
      <w:r w:rsidR="000D19E0">
        <w:t>annual membership</w:t>
      </w:r>
      <w:r>
        <w:t xml:space="preserve"> fees. </w:t>
      </w:r>
      <w:r w:rsidR="000D19E0">
        <w:t>Other income came from the selling of LMASA aprons, selling of the 3</w:t>
      </w:r>
      <w:r w:rsidR="000D19E0" w:rsidRPr="000D19E0">
        <w:rPr>
          <w:vertAlign w:val="superscript"/>
        </w:rPr>
        <w:t>rd</w:t>
      </w:r>
      <w:r w:rsidR="000D19E0">
        <w:t xml:space="preserve"> edition of the Lab Manual (now out of print), and a small amount of interest on our </w:t>
      </w:r>
      <w:r w:rsidR="008F6E3C">
        <w:t xml:space="preserve">CUSA </w:t>
      </w:r>
      <w:r w:rsidR="000D19E0">
        <w:t>account.</w:t>
      </w:r>
    </w:p>
    <w:p w14:paraId="7E1E504B" w14:textId="77777777" w:rsidR="00EE6229" w:rsidRDefault="00EE6229" w:rsidP="009D4252">
      <w:pPr>
        <w:pStyle w:val="ListParagraph"/>
      </w:pPr>
    </w:p>
    <w:p w14:paraId="6BFB3EFC" w14:textId="77777777" w:rsidR="009D4252" w:rsidRDefault="00EE6229" w:rsidP="009D4252">
      <w:pPr>
        <w:pStyle w:val="ListParagraph"/>
      </w:pPr>
      <w:r>
        <w:t>Member</w:t>
      </w:r>
      <w:r w:rsidR="008F6E3C">
        <w:t>ship numbers we</w:t>
      </w:r>
      <w:r w:rsidR="000D19E0">
        <w:t>re stable with 185</w:t>
      </w:r>
      <w:r>
        <w:t xml:space="preserve"> memberships for the year.</w:t>
      </w:r>
    </w:p>
    <w:p w14:paraId="20AC3F90" w14:textId="77777777" w:rsidR="008F6E3C" w:rsidRDefault="008F6E3C" w:rsidP="009D4252">
      <w:pPr>
        <w:pStyle w:val="ListParagraph"/>
      </w:pPr>
    </w:p>
    <w:p w14:paraId="0B0F2E17" w14:textId="77777777" w:rsidR="008F6E3C" w:rsidRDefault="008F6E3C" w:rsidP="009D4252">
      <w:pPr>
        <w:pStyle w:val="ListParagraph"/>
      </w:pPr>
      <w:r>
        <w:t>We have completed the transiti</w:t>
      </w:r>
      <w:r w:rsidR="00D2722C">
        <w:t>on from using the Commonwealth B</w:t>
      </w:r>
      <w:r>
        <w:t>ank to CUSA.</w:t>
      </w:r>
    </w:p>
    <w:p w14:paraId="6067D35D" w14:textId="77777777" w:rsidR="00EE6229" w:rsidRDefault="00EE6229" w:rsidP="009D4252">
      <w:pPr>
        <w:pStyle w:val="ListParagraph"/>
      </w:pPr>
    </w:p>
    <w:p w14:paraId="0A247AAB" w14:textId="77777777" w:rsidR="00137F37" w:rsidRDefault="000D19E0" w:rsidP="009D4252">
      <w:pPr>
        <w:pStyle w:val="ListParagraph"/>
      </w:pPr>
      <w:r>
        <w:t>Expenses had significantly increased this year due to the provision of training at no cost to our membership.</w:t>
      </w:r>
      <w:r w:rsidR="008F6E3C">
        <w:t xml:space="preserve"> </w:t>
      </w:r>
      <w:r w:rsidR="00137F37">
        <w:t xml:space="preserve">It was proposed that membership fees increase from $50 to $60, due to increased costs to run the services and training </w:t>
      </w:r>
      <w:r w:rsidR="008F6E3C">
        <w:t>we wish to provide. It would</w:t>
      </w:r>
      <w:r w:rsidR="00137F37">
        <w:t xml:space="preserve"> be the first cost increase in membership fees in 15 years.</w:t>
      </w:r>
    </w:p>
    <w:p w14:paraId="3482AA78" w14:textId="77777777" w:rsidR="00137F37" w:rsidRDefault="00137F37" w:rsidP="009D4252">
      <w:pPr>
        <w:pStyle w:val="ListParagraph"/>
      </w:pPr>
    </w:p>
    <w:p w14:paraId="13D287DA" w14:textId="77777777" w:rsidR="00EE6229" w:rsidRDefault="00FC6CE7" w:rsidP="009D4252">
      <w:pPr>
        <w:pStyle w:val="ListParagraph"/>
      </w:pPr>
      <w:r>
        <w:t>Hayden Edwards was recommend</w:t>
      </w:r>
      <w:r w:rsidR="00EE6229">
        <w:t>ed to continue as our</w:t>
      </w:r>
      <w:r w:rsidR="00137F37">
        <w:t xml:space="preserve"> external auditor for</w:t>
      </w:r>
      <w:r w:rsidR="00EE6229">
        <w:t xml:space="preserve"> 2021</w:t>
      </w:r>
      <w:r w:rsidR="00137F37">
        <w:t>- 2022</w:t>
      </w:r>
      <w:r w:rsidR="00EE6229">
        <w:t>.</w:t>
      </w:r>
    </w:p>
    <w:p w14:paraId="0EB269E6" w14:textId="1F62F7AA" w:rsidR="00EE6229" w:rsidRDefault="00EE6229" w:rsidP="009D4252">
      <w:pPr>
        <w:pStyle w:val="ListParagraph"/>
      </w:pPr>
    </w:p>
    <w:p w14:paraId="449FF5C5" w14:textId="77777777" w:rsidR="00CA3DAE" w:rsidRDefault="00CA3DAE" w:rsidP="009D4252">
      <w:pPr>
        <w:pStyle w:val="ListParagraph"/>
      </w:pPr>
    </w:p>
    <w:p w14:paraId="6D955CC4" w14:textId="77777777" w:rsidR="00EE6229" w:rsidRDefault="00EE6229" w:rsidP="009D4252">
      <w:pPr>
        <w:pStyle w:val="ListParagraph"/>
      </w:pPr>
      <w:r w:rsidRPr="001B69D4">
        <w:rPr>
          <w:u w:val="single"/>
        </w:rPr>
        <w:t>Motion</w:t>
      </w:r>
      <w:r>
        <w:t>: That the Treasurer’s and Auditor’s reports be accepted.</w:t>
      </w:r>
    </w:p>
    <w:p w14:paraId="1614BE98" w14:textId="77777777" w:rsidR="00EE6229" w:rsidRDefault="00EE6229" w:rsidP="009D4252">
      <w:pPr>
        <w:pStyle w:val="ListParagraph"/>
      </w:pPr>
    </w:p>
    <w:p w14:paraId="34E09C92" w14:textId="77777777" w:rsidR="00EE6229" w:rsidRDefault="00EE6229" w:rsidP="009D4252">
      <w:pPr>
        <w:pStyle w:val="ListParagraph"/>
        <w:rPr>
          <w:b/>
          <w:sz w:val="28"/>
          <w:szCs w:val="28"/>
        </w:rPr>
      </w:pPr>
      <w:r>
        <w:t>Moved: Rianne Wright</w:t>
      </w:r>
      <w:r>
        <w:tab/>
      </w:r>
      <w:r>
        <w:tab/>
      </w:r>
      <w:r w:rsidR="000065DC">
        <w:tab/>
      </w:r>
      <w:r>
        <w:tab/>
      </w:r>
      <w:r w:rsidR="0025043C">
        <w:t xml:space="preserve">Seconded: Jane Hosking               </w:t>
      </w:r>
      <w:r w:rsidRPr="00EE6229">
        <w:rPr>
          <w:b/>
          <w:sz w:val="28"/>
          <w:szCs w:val="28"/>
        </w:rPr>
        <w:t>CARRIED</w:t>
      </w:r>
    </w:p>
    <w:p w14:paraId="27E34E3A" w14:textId="77777777" w:rsidR="0025043C" w:rsidRDefault="0025043C" w:rsidP="009D4252">
      <w:pPr>
        <w:pStyle w:val="ListParagraph"/>
        <w:rPr>
          <w:b/>
          <w:sz w:val="28"/>
          <w:szCs w:val="28"/>
        </w:rPr>
      </w:pPr>
    </w:p>
    <w:p w14:paraId="563CE1F5" w14:textId="77777777" w:rsidR="0025043C" w:rsidRDefault="0025043C" w:rsidP="009D4252">
      <w:pPr>
        <w:pStyle w:val="ListParagraph"/>
      </w:pPr>
      <w:r w:rsidRPr="0025043C">
        <w:rPr>
          <w:u w:val="single"/>
        </w:rPr>
        <w:t>Motion</w:t>
      </w:r>
      <w:r w:rsidRPr="0025043C">
        <w:t>: That Haydon Edwards continue as external auditor.</w:t>
      </w:r>
      <w:r>
        <w:t xml:space="preserve"> </w:t>
      </w:r>
    </w:p>
    <w:p w14:paraId="78B55A81" w14:textId="77777777" w:rsidR="0025043C" w:rsidRDefault="0025043C" w:rsidP="009D4252">
      <w:pPr>
        <w:pStyle w:val="ListParagraph"/>
        <w:rPr>
          <w:u w:val="single"/>
        </w:rPr>
      </w:pPr>
    </w:p>
    <w:p w14:paraId="605DF348" w14:textId="77777777" w:rsidR="0025043C" w:rsidRPr="0025043C" w:rsidRDefault="0025043C" w:rsidP="009D4252">
      <w:pPr>
        <w:pStyle w:val="ListParagraph"/>
        <w:rPr>
          <w:b/>
          <w:sz w:val="28"/>
          <w:szCs w:val="28"/>
          <w:u w:val="single"/>
        </w:rPr>
      </w:pPr>
      <w:r>
        <w:rPr>
          <w:u w:val="single"/>
        </w:rPr>
        <w:t>Moved</w:t>
      </w:r>
      <w:r w:rsidRPr="0025043C">
        <w:t>: Rianne Wright</w:t>
      </w:r>
      <w:r>
        <w:tab/>
      </w:r>
      <w:r>
        <w:tab/>
      </w:r>
      <w:r>
        <w:tab/>
      </w:r>
      <w:r>
        <w:tab/>
        <w:t xml:space="preserve">Seconded: Krishna Panchal          </w:t>
      </w:r>
      <w:r w:rsidRPr="0025043C">
        <w:rPr>
          <w:b/>
          <w:sz w:val="28"/>
          <w:szCs w:val="28"/>
        </w:rPr>
        <w:t>CARRIED</w:t>
      </w:r>
    </w:p>
    <w:p w14:paraId="0F4B0B11" w14:textId="77777777" w:rsidR="00EE6229" w:rsidRDefault="00EE6229" w:rsidP="009D4252">
      <w:pPr>
        <w:pStyle w:val="ListParagraph"/>
        <w:rPr>
          <w:b/>
          <w:sz w:val="28"/>
          <w:szCs w:val="28"/>
        </w:rPr>
      </w:pPr>
    </w:p>
    <w:p w14:paraId="4CF452F5" w14:textId="77777777" w:rsidR="00EE6229" w:rsidRDefault="00EE6229" w:rsidP="00EE6229">
      <w:pPr>
        <w:pStyle w:val="ListParagraph"/>
        <w:numPr>
          <w:ilvl w:val="0"/>
          <w:numId w:val="1"/>
        </w:numPr>
        <w:rPr>
          <w:b/>
        </w:rPr>
      </w:pPr>
      <w:r w:rsidRPr="00EE6229">
        <w:rPr>
          <w:b/>
        </w:rPr>
        <w:t>Election of Committee and Office Bearers</w:t>
      </w:r>
    </w:p>
    <w:p w14:paraId="541F5B4B" w14:textId="77777777" w:rsidR="00EE6229" w:rsidRDefault="00EE6229" w:rsidP="00EE6229">
      <w:pPr>
        <w:ind w:left="720"/>
      </w:pPr>
      <w:r w:rsidRPr="00EE6229">
        <w:t xml:space="preserve">The following Office </w:t>
      </w:r>
      <w:r>
        <w:t>Bearers and Committee Members were nominated and accepted their positions</w:t>
      </w:r>
      <w:r w:rsidR="00A808A1">
        <w:t>:</w:t>
      </w:r>
    </w:p>
    <w:p w14:paraId="51FE215D" w14:textId="77777777" w:rsidR="00A808A1" w:rsidRDefault="00A808A1" w:rsidP="00EE6229">
      <w:pPr>
        <w:ind w:left="720"/>
      </w:pPr>
      <w:r>
        <w:t>President: Jacki Victory</w:t>
      </w:r>
      <w:r>
        <w:tab/>
      </w:r>
      <w:r>
        <w:tab/>
      </w:r>
      <w:r>
        <w:tab/>
      </w:r>
      <w:r>
        <w:tab/>
        <w:t>Vice-President: Sheryl Hoffmann</w:t>
      </w:r>
    </w:p>
    <w:p w14:paraId="1D52D3D0" w14:textId="77777777" w:rsidR="00A808A1" w:rsidRDefault="00A808A1" w:rsidP="00EE6229">
      <w:pPr>
        <w:ind w:left="720"/>
      </w:pPr>
      <w:r>
        <w:t>Treasurer: Rianne Wr</w:t>
      </w:r>
      <w:r w:rsidR="00137F37">
        <w:t>ight</w:t>
      </w:r>
      <w:r w:rsidR="00137F37">
        <w:tab/>
      </w:r>
      <w:r w:rsidR="00137F37">
        <w:tab/>
      </w:r>
      <w:r w:rsidR="00137F37">
        <w:tab/>
        <w:t>Secretary: Sheryl Hoffmann</w:t>
      </w:r>
    </w:p>
    <w:p w14:paraId="0D94A30A" w14:textId="77777777" w:rsidR="00A808A1" w:rsidRDefault="00A808A1" w:rsidP="00EE6229">
      <w:pPr>
        <w:ind w:left="720"/>
      </w:pPr>
      <w:r>
        <w:t>Committee Member: Jane Hosking</w:t>
      </w:r>
      <w:r>
        <w:tab/>
      </w:r>
      <w:r>
        <w:tab/>
        <w:t>Comm</w:t>
      </w:r>
      <w:r w:rsidR="00137F37">
        <w:t>ittee Member: Pranay Sharma</w:t>
      </w:r>
    </w:p>
    <w:p w14:paraId="1A3F6D42" w14:textId="77777777" w:rsidR="00A808A1" w:rsidRDefault="00137F37" w:rsidP="00EE6229">
      <w:pPr>
        <w:ind w:left="720"/>
      </w:pPr>
      <w:r>
        <w:t>Committee Member: Carly Richards</w:t>
      </w:r>
      <w:r w:rsidR="00A808A1">
        <w:tab/>
      </w:r>
      <w:r w:rsidR="00A808A1">
        <w:tab/>
        <w:t>Committee Member: Krishna Panchal</w:t>
      </w:r>
    </w:p>
    <w:p w14:paraId="0E4F406A" w14:textId="77777777" w:rsidR="00A808A1" w:rsidRDefault="00A808A1" w:rsidP="00EE6229">
      <w:pPr>
        <w:ind w:left="720"/>
      </w:pPr>
      <w:r>
        <w:lastRenderedPageBreak/>
        <w:t>Committee Member: Sarah Boyle</w:t>
      </w:r>
      <w:r w:rsidR="00137F37">
        <w:tab/>
      </w:r>
      <w:r w:rsidR="00137F37">
        <w:tab/>
        <w:t>Committee member: Kerry Higginson</w:t>
      </w:r>
    </w:p>
    <w:p w14:paraId="1166E845" w14:textId="77777777" w:rsidR="006808A5" w:rsidRDefault="006808A5" w:rsidP="00EE6229">
      <w:pPr>
        <w:ind w:left="720"/>
      </w:pPr>
    </w:p>
    <w:p w14:paraId="33E956AA" w14:textId="77777777" w:rsidR="00A808A1" w:rsidRDefault="00137F37" w:rsidP="00A808A1">
      <w:pPr>
        <w:pStyle w:val="ListParagraph"/>
        <w:numPr>
          <w:ilvl w:val="0"/>
          <w:numId w:val="1"/>
        </w:numPr>
        <w:rPr>
          <w:b/>
        </w:rPr>
      </w:pPr>
      <w:r>
        <w:rPr>
          <w:b/>
        </w:rPr>
        <w:t>Meeting closed at 10:50</w:t>
      </w:r>
      <w:r w:rsidR="00A808A1" w:rsidRPr="00A808A1">
        <w:rPr>
          <w:b/>
        </w:rPr>
        <w:t xml:space="preserve"> am. </w:t>
      </w:r>
    </w:p>
    <w:p w14:paraId="19AE890F" w14:textId="77777777" w:rsidR="00A808A1" w:rsidRDefault="00A808A1" w:rsidP="00A808A1">
      <w:pPr>
        <w:rPr>
          <w:b/>
        </w:rPr>
      </w:pPr>
    </w:p>
    <w:p w14:paraId="57CCBAFF" w14:textId="77777777" w:rsidR="00A808A1" w:rsidRDefault="00A808A1" w:rsidP="00A808A1">
      <w:pPr>
        <w:ind w:left="720"/>
      </w:pPr>
      <w:r w:rsidRPr="00A808A1">
        <w:t>Signed as a true and correct record:</w:t>
      </w:r>
    </w:p>
    <w:p w14:paraId="642EAB77" w14:textId="77777777" w:rsidR="00A808A1" w:rsidRDefault="00A808A1" w:rsidP="00A808A1">
      <w:pPr>
        <w:ind w:left="720"/>
      </w:pPr>
    </w:p>
    <w:p w14:paraId="6D74E478" w14:textId="77777777" w:rsidR="00A808A1" w:rsidRDefault="00A808A1" w:rsidP="00A808A1">
      <w:pPr>
        <w:ind w:left="720"/>
      </w:pPr>
      <w:r>
        <w:t>Name (Print)………………………………………………………………</w:t>
      </w:r>
    </w:p>
    <w:p w14:paraId="386DD38B" w14:textId="77777777" w:rsidR="00A808A1" w:rsidRDefault="00A808A1" w:rsidP="00A808A1">
      <w:pPr>
        <w:ind w:left="720"/>
      </w:pPr>
    </w:p>
    <w:p w14:paraId="68595063" w14:textId="77777777" w:rsidR="00A808A1" w:rsidRDefault="00A808A1" w:rsidP="00A808A1">
      <w:pPr>
        <w:ind w:left="720"/>
      </w:pPr>
      <w:r>
        <w:t>Signature……………………………………………………………………</w:t>
      </w:r>
    </w:p>
    <w:p w14:paraId="456DDE73" w14:textId="77777777" w:rsidR="00A808A1" w:rsidRDefault="00A808A1" w:rsidP="00A808A1">
      <w:pPr>
        <w:ind w:left="720"/>
      </w:pPr>
    </w:p>
    <w:p w14:paraId="22FBBE9E" w14:textId="77777777" w:rsidR="00A808A1" w:rsidRPr="00A808A1" w:rsidRDefault="00A808A1" w:rsidP="00A808A1">
      <w:pPr>
        <w:ind w:left="720"/>
      </w:pPr>
      <w:r>
        <w:t>Position……………………………………………………………………..    Date………………………………………………..</w:t>
      </w:r>
    </w:p>
    <w:p w14:paraId="2ECC68E6" w14:textId="77777777" w:rsidR="002509D0" w:rsidRDefault="002509D0" w:rsidP="002509D0"/>
    <w:sectPr w:rsidR="0025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A23"/>
    <w:multiLevelType w:val="hybridMultilevel"/>
    <w:tmpl w:val="67884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D0"/>
    <w:rsid w:val="000065DC"/>
    <w:rsid w:val="000A482B"/>
    <w:rsid w:val="000C7264"/>
    <w:rsid w:val="000D19E0"/>
    <w:rsid w:val="00137F37"/>
    <w:rsid w:val="001559CD"/>
    <w:rsid w:val="001B69D4"/>
    <w:rsid w:val="001D2042"/>
    <w:rsid w:val="00203CC7"/>
    <w:rsid w:val="0025043C"/>
    <w:rsid w:val="002509D0"/>
    <w:rsid w:val="00270C97"/>
    <w:rsid w:val="002738D5"/>
    <w:rsid w:val="003166BB"/>
    <w:rsid w:val="00322B74"/>
    <w:rsid w:val="00500677"/>
    <w:rsid w:val="0055265D"/>
    <w:rsid w:val="00554A09"/>
    <w:rsid w:val="006808A5"/>
    <w:rsid w:val="007E0408"/>
    <w:rsid w:val="00853120"/>
    <w:rsid w:val="008B7FE7"/>
    <w:rsid w:val="008D1CC7"/>
    <w:rsid w:val="008F6E3C"/>
    <w:rsid w:val="00967287"/>
    <w:rsid w:val="009C5C46"/>
    <w:rsid w:val="009D4252"/>
    <w:rsid w:val="00A07A9C"/>
    <w:rsid w:val="00A3545D"/>
    <w:rsid w:val="00A808A1"/>
    <w:rsid w:val="00B53CF2"/>
    <w:rsid w:val="00C16FBE"/>
    <w:rsid w:val="00C5685A"/>
    <w:rsid w:val="00CA3DAE"/>
    <w:rsid w:val="00CC5AF9"/>
    <w:rsid w:val="00CD3101"/>
    <w:rsid w:val="00CD4762"/>
    <w:rsid w:val="00D2722C"/>
    <w:rsid w:val="00D46F95"/>
    <w:rsid w:val="00D47723"/>
    <w:rsid w:val="00E8638D"/>
    <w:rsid w:val="00EE6229"/>
    <w:rsid w:val="00FC6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28A"/>
  <w15:chartTrackingRefBased/>
  <w15:docId w15:val="{F40D2977-9121-442C-9F8E-FCA3C22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D0"/>
    <w:pPr>
      <w:ind w:left="720"/>
      <w:contextualSpacing/>
    </w:pPr>
  </w:style>
  <w:style w:type="paragraph" w:styleId="BodyText">
    <w:name w:val="Body Text"/>
    <w:basedOn w:val="Normal"/>
    <w:link w:val="BodyTextChar"/>
    <w:uiPriority w:val="1"/>
    <w:qFormat/>
    <w:rsid w:val="00B53CF2"/>
    <w:pPr>
      <w:widowControl w:val="0"/>
      <w:autoSpaceDE w:val="0"/>
      <w:autoSpaceDN w:val="0"/>
      <w:spacing w:after="0" w:line="240" w:lineRule="auto"/>
    </w:pPr>
    <w:rPr>
      <w:rFonts w:ascii="Arial Unicode MS" w:eastAsia="Arial Unicode MS" w:hAnsi="Arial Unicode MS" w:cs="Arial Unicode MS"/>
      <w:sz w:val="20"/>
      <w:szCs w:val="20"/>
      <w:lang w:val="en-US"/>
    </w:rPr>
  </w:style>
  <w:style w:type="character" w:customStyle="1" w:styleId="BodyTextChar">
    <w:name w:val="Body Text Char"/>
    <w:basedOn w:val="DefaultParagraphFont"/>
    <w:link w:val="BodyText"/>
    <w:uiPriority w:val="1"/>
    <w:rsid w:val="00B53CF2"/>
    <w:rPr>
      <w:rFonts w:ascii="Arial Unicode MS" w:eastAsia="Arial Unicode MS" w:hAnsi="Arial Unicode MS" w:cs="Arial Unicode MS"/>
      <w:sz w:val="20"/>
      <w:szCs w:val="20"/>
      <w:lang w:val="en-US"/>
    </w:rPr>
  </w:style>
  <w:style w:type="paragraph" w:customStyle="1" w:styleId="TableParagraph">
    <w:name w:val="Table Paragraph"/>
    <w:basedOn w:val="Normal"/>
    <w:uiPriority w:val="1"/>
    <w:qFormat/>
    <w:rsid w:val="00B53CF2"/>
    <w:pPr>
      <w:widowControl w:val="0"/>
      <w:autoSpaceDE w:val="0"/>
      <w:autoSpaceDN w:val="0"/>
      <w:spacing w:after="0" w:line="118" w:lineRule="exact"/>
      <w:ind w:left="50"/>
    </w:pPr>
    <w:rPr>
      <w:rFonts w:ascii="Arial" w:eastAsia="Arial" w:hAnsi="Arial" w:cs="Arial"/>
      <w:lang w:val="en-US"/>
    </w:rPr>
  </w:style>
  <w:style w:type="character" w:styleId="Hyperlink">
    <w:name w:val="Hyperlink"/>
    <w:basedOn w:val="DefaultParagraphFont"/>
    <w:uiPriority w:val="99"/>
    <w:unhideWhenUsed/>
    <w:rsid w:val="00B53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yle@eynesbury.sa.edu.au" TargetMode="External"/><Relationship Id="rId3" Type="http://schemas.openxmlformats.org/officeDocument/2006/relationships/styles" Target="styles.xml"/><Relationship Id="rId7" Type="http://schemas.openxmlformats.org/officeDocument/2006/relationships/hyperlink" Target="mailto:jacki.victory678@schools.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wright@immanuel.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8DCE-3C18-40CE-8009-3BF1A8FB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Hoffmann, Sheryl</cp:lastModifiedBy>
  <cp:revision>6</cp:revision>
  <dcterms:created xsi:type="dcterms:W3CDTF">2021-10-11T03:44:00Z</dcterms:created>
  <dcterms:modified xsi:type="dcterms:W3CDTF">2021-10-13T02:05:00Z</dcterms:modified>
</cp:coreProperties>
</file>